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D" w:rsidRDefault="00AC65EE" w:rsidP="00EE332D">
      <w:pPr>
        <w:ind w:left="-840" w:right="-84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524000" cy="1524000"/>
            <wp:effectExtent l="0" t="0" r="0" b="0"/>
            <wp:docPr id="1" name="Picture 1" descr="IFP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C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666750"/>
            <wp:effectExtent l="0" t="0" r="9525" b="0"/>
            <wp:docPr id="2" name="Picture 1" descr="C:\Users\Betty\AppData\Local\Microsoft\Windows\Temporary Internet Files\Content.Outlook\TCM8F32D\01UICAA-metal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\AppData\Local\Microsoft\Windows\Temporary Internet Files\Content.Outlook\TCM8F32D\01UICAA-metall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009650" cy="1438275"/>
            <wp:effectExtent l="0" t="0" r="0" b="9525"/>
            <wp:docPr id="3" name="Picture 3" descr="aia-idaho-eagl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a-idaho-eagl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F1" w:rsidRDefault="003B6DF1" w:rsidP="00EE332D">
      <w:pPr>
        <w:jc w:val="center"/>
        <w:rPr>
          <w:sz w:val="44"/>
          <w:szCs w:val="44"/>
        </w:rPr>
      </w:pPr>
    </w:p>
    <w:p w:rsidR="00EE332D" w:rsidRPr="00B9110B" w:rsidRDefault="00EE332D" w:rsidP="00EE332D">
      <w:pPr>
        <w:jc w:val="center"/>
        <w:rPr>
          <w:sz w:val="44"/>
          <w:szCs w:val="44"/>
        </w:rPr>
      </w:pPr>
      <w:r w:rsidRPr="00B9110B">
        <w:rPr>
          <w:sz w:val="44"/>
          <w:szCs w:val="44"/>
        </w:rPr>
        <w:t xml:space="preserve">Architecture </w:t>
      </w:r>
      <w:r w:rsidR="00C34DD0">
        <w:rPr>
          <w:sz w:val="44"/>
          <w:szCs w:val="44"/>
        </w:rPr>
        <w:t>Design Awards Luncheon</w:t>
      </w:r>
    </w:p>
    <w:p w:rsidR="00EE332D" w:rsidRDefault="00FC7D40" w:rsidP="00EE33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December </w:t>
      </w:r>
      <w:r w:rsidR="00346829">
        <w:rPr>
          <w:sz w:val="44"/>
          <w:szCs w:val="44"/>
        </w:rPr>
        <w:t>4, 2017</w:t>
      </w:r>
    </w:p>
    <w:p w:rsidR="00AA7DB1" w:rsidRDefault="00AA7DB1" w:rsidP="00EE332D">
      <w:pPr>
        <w:pStyle w:val="18"/>
        <w:outlineLvl w:val="0"/>
        <w:rPr>
          <w:rFonts w:ascii="Calibri" w:hAnsi="Calibri"/>
          <w:sz w:val="24"/>
          <w:szCs w:val="24"/>
        </w:rPr>
      </w:pPr>
    </w:p>
    <w:p w:rsidR="00EE332D" w:rsidRPr="00FC7D40" w:rsidRDefault="00C34DD0" w:rsidP="00EE332D">
      <w:pPr>
        <w:pStyle w:val="18"/>
        <w:outlineLvl w:val="0"/>
        <w:rPr>
          <w:rFonts w:ascii="Calibri" w:hAnsi="Calibri"/>
          <w:sz w:val="28"/>
          <w:szCs w:val="28"/>
        </w:rPr>
      </w:pPr>
      <w:r w:rsidRPr="00581D5D">
        <w:rPr>
          <w:rFonts w:ascii="Calibri" w:hAnsi="Calibri"/>
          <w:sz w:val="24"/>
          <w:szCs w:val="24"/>
        </w:rPr>
        <w:br/>
      </w:r>
      <w:r w:rsidR="00FC7D40" w:rsidRPr="00FC7D40">
        <w:rPr>
          <w:rFonts w:ascii="Calibri" w:hAnsi="Calibri"/>
          <w:sz w:val="28"/>
          <w:szCs w:val="28"/>
        </w:rPr>
        <w:t>11:45</w:t>
      </w:r>
      <w:r w:rsidRPr="00FC7D40">
        <w:rPr>
          <w:rFonts w:ascii="Calibri" w:hAnsi="Calibri"/>
          <w:sz w:val="28"/>
          <w:szCs w:val="28"/>
        </w:rPr>
        <w:tab/>
      </w:r>
      <w:r w:rsidR="00F92467">
        <w:rPr>
          <w:rFonts w:ascii="Calibri" w:hAnsi="Calibri"/>
          <w:sz w:val="28"/>
          <w:szCs w:val="28"/>
        </w:rPr>
        <w:t xml:space="preserve">     </w:t>
      </w:r>
      <w:r w:rsidRPr="00FC7D40">
        <w:rPr>
          <w:rFonts w:ascii="Calibri" w:hAnsi="Calibri"/>
          <w:sz w:val="28"/>
          <w:szCs w:val="28"/>
        </w:rPr>
        <w:t xml:space="preserve">Buffet Lunch, </w:t>
      </w:r>
      <w:r w:rsidR="00752148">
        <w:rPr>
          <w:rFonts w:ascii="Calibri" w:hAnsi="Calibri"/>
          <w:sz w:val="28"/>
          <w:szCs w:val="28"/>
        </w:rPr>
        <w:t>Whitewater Meeting Room</w:t>
      </w:r>
      <w:r w:rsidR="00552796" w:rsidRPr="00FC7D40">
        <w:rPr>
          <w:rFonts w:ascii="Calibri" w:hAnsi="Calibri"/>
          <w:sz w:val="28"/>
          <w:szCs w:val="28"/>
        </w:rPr>
        <w:t>,</w:t>
      </w:r>
      <w:r w:rsidR="00F92467">
        <w:rPr>
          <w:rFonts w:ascii="Calibri" w:hAnsi="Calibri"/>
          <w:sz w:val="28"/>
          <w:szCs w:val="28"/>
        </w:rPr>
        <w:t xml:space="preserve"> </w:t>
      </w:r>
      <w:r w:rsidR="007B55AC" w:rsidRPr="00FC7D40">
        <w:rPr>
          <w:rFonts w:ascii="Calibri" w:hAnsi="Calibri"/>
          <w:sz w:val="28"/>
          <w:szCs w:val="28"/>
        </w:rPr>
        <w:t>U of I Commons</w:t>
      </w:r>
    </w:p>
    <w:p w:rsidR="00EE332D" w:rsidRPr="00FC7D40" w:rsidRDefault="00FC7D40" w:rsidP="00EE332D">
      <w:pPr>
        <w:pStyle w:val="18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  <w:t>12:15</w:t>
      </w:r>
      <w:r w:rsidR="00EE332D" w:rsidRPr="00FC7D40">
        <w:rPr>
          <w:rFonts w:ascii="Calibri" w:hAnsi="Calibri"/>
          <w:sz w:val="28"/>
          <w:szCs w:val="28"/>
        </w:rPr>
        <w:tab/>
      </w:r>
      <w:r w:rsidR="00F92467">
        <w:rPr>
          <w:rFonts w:ascii="Calibri" w:hAnsi="Calibri"/>
          <w:sz w:val="28"/>
          <w:szCs w:val="28"/>
        </w:rPr>
        <w:t xml:space="preserve">     </w:t>
      </w:r>
      <w:r w:rsidR="00EE332D" w:rsidRPr="00FC7D40">
        <w:rPr>
          <w:rFonts w:ascii="Calibri" w:hAnsi="Calibri"/>
          <w:sz w:val="28"/>
          <w:szCs w:val="28"/>
        </w:rPr>
        <w:t xml:space="preserve">Introductions </w:t>
      </w:r>
      <w:r>
        <w:rPr>
          <w:rFonts w:ascii="Calibri" w:hAnsi="Calibri"/>
          <w:sz w:val="28"/>
          <w:szCs w:val="28"/>
        </w:rPr>
        <w:t>&amp; Competition Overview</w:t>
      </w:r>
    </w:p>
    <w:p w:rsidR="00752148" w:rsidRDefault="00F92467" w:rsidP="007B55AC">
      <w:pPr>
        <w:autoSpaceDE w:val="0"/>
        <w:autoSpaceDN w:val="0"/>
        <w:adjustRightInd w:val="0"/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FC7D40">
        <w:rPr>
          <w:rFonts w:ascii="Calibri" w:hAnsi="Calibri"/>
          <w:sz w:val="28"/>
          <w:szCs w:val="28"/>
        </w:rPr>
        <w:t xml:space="preserve">Diane Armpriest &amp; </w:t>
      </w:r>
      <w:r w:rsidR="00752148">
        <w:rPr>
          <w:rFonts w:ascii="Calibri" w:hAnsi="Calibri"/>
          <w:sz w:val="28"/>
          <w:szCs w:val="28"/>
        </w:rPr>
        <w:t xml:space="preserve">Carolina Manrique </w:t>
      </w:r>
      <w:proofErr w:type="spellStart"/>
      <w:r w:rsidR="00752148">
        <w:rPr>
          <w:rFonts w:ascii="Calibri" w:hAnsi="Calibri"/>
          <w:sz w:val="28"/>
          <w:szCs w:val="28"/>
        </w:rPr>
        <w:t>Hoyos</w:t>
      </w:r>
      <w:proofErr w:type="spellEnd"/>
      <w:r w:rsidR="00EE3BB8" w:rsidRPr="00FC7D40">
        <w:rPr>
          <w:rFonts w:ascii="Calibri" w:hAnsi="Calibri"/>
          <w:sz w:val="28"/>
          <w:szCs w:val="28"/>
        </w:rPr>
        <w:t xml:space="preserve">, </w:t>
      </w:r>
    </w:p>
    <w:p w:rsidR="00EE332D" w:rsidRPr="00FC7D40" w:rsidRDefault="00752148" w:rsidP="007B55AC">
      <w:pPr>
        <w:autoSpaceDE w:val="0"/>
        <w:autoSpaceDN w:val="0"/>
        <w:adjustRightInd w:val="0"/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EE3BB8" w:rsidRPr="00FC7D40">
        <w:rPr>
          <w:rFonts w:ascii="Calibri" w:hAnsi="Calibri"/>
          <w:sz w:val="28"/>
          <w:szCs w:val="28"/>
        </w:rPr>
        <w:t xml:space="preserve">U of I </w:t>
      </w:r>
      <w:r w:rsidR="007B55AC" w:rsidRPr="00FC7D40">
        <w:rPr>
          <w:rFonts w:ascii="Calibri" w:hAnsi="Calibri"/>
          <w:sz w:val="28"/>
          <w:szCs w:val="28"/>
        </w:rPr>
        <w:t>Architecture</w:t>
      </w:r>
      <w:r w:rsidR="00552796" w:rsidRPr="00FC7D40">
        <w:rPr>
          <w:rFonts w:ascii="Calibri" w:hAnsi="Calibri"/>
          <w:sz w:val="28"/>
          <w:szCs w:val="28"/>
        </w:rPr>
        <w:t xml:space="preserve"> Program</w:t>
      </w:r>
    </w:p>
    <w:p w:rsidR="00EE332D" w:rsidRPr="00FC7D40" w:rsidRDefault="00F92467" w:rsidP="00EE332D">
      <w:pPr>
        <w:pStyle w:val="18"/>
        <w:ind w:left="720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EE332D" w:rsidRPr="00FC7D40">
        <w:rPr>
          <w:rFonts w:ascii="Calibri" w:hAnsi="Calibri"/>
          <w:sz w:val="28"/>
          <w:szCs w:val="28"/>
        </w:rPr>
        <w:t>Betty Munis, Idaho</w:t>
      </w:r>
      <w:r w:rsidR="003B75BC" w:rsidRPr="00FC7D40">
        <w:rPr>
          <w:rFonts w:ascii="Calibri" w:hAnsi="Calibri"/>
          <w:sz w:val="28"/>
          <w:szCs w:val="28"/>
        </w:rPr>
        <w:t xml:space="preserve"> Forest Products Commission</w:t>
      </w:r>
      <w:r>
        <w:rPr>
          <w:rFonts w:ascii="Calibri" w:hAnsi="Calibri"/>
          <w:sz w:val="28"/>
          <w:szCs w:val="28"/>
        </w:rPr>
        <w:t xml:space="preserve">     </w:t>
      </w:r>
    </w:p>
    <w:p w:rsidR="00AC0481" w:rsidRDefault="00FC7D40" w:rsidP="00EE332D">
      <w:pPr>
        <w:pStyle w:val="18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  <w:t>12:30</w:t>
      </w:r>
      <w:r w:rsidR="003B75BC" w:rsidRPr="00FC7D40">
        <w:rPr>
          <w:rFonts w:ascii="Calibri" w:hAnsi="Calibri"/>
          <w:sz w:val="28"/>
          <w:szCs w:val="28"/>
        </w:rPr>
        <w:t xml:space="preserve"> </w:t>
      </w:r>
      <w:r w:rsidR="00F92467">
        <w:rPr>
          <w:rFonts w:ascii="Calibri" w:hAnsi="Calibri"/>
          <w:sz w:val="28"/>
          <w:szCs w:val="28"/>
        </w:rPr>
        <w:t xml:space="preserve">     </w:t>
      </w:r>
      <w:r w:rsidR="00AC0481">
        <w:rPr>
          <w:rFonts w:ascii="Calibri" w:hAnsi="Calibri"/>
          <w:sz w:val="28"/>
          <w:szCs w:val="28"/>
        </w:rPr>
        <w:t xml:space="preserve">Keynote Speaker - </w:t>
      </w:r>
      <w:r w:rsidR="00346829">
        <w:rPr>
          <w:rFonts w:ascii="Calibri" w:hAnsi="Calibri"/>
          <w:sz w:val="28"/>
          <w:szCs w:val="28"/>
        </w:rPr>
        <w:t>Alec Holser</w:t>
      </w:r>
      <w:r>
        <w:rPr>
          <w:rFonts w:ascii="Calibri" w:hAnsi="Calibri"/>
          <w:sz w:val="28"/>
          <w:szCs w:val="28"/>
        </w:rPr>
        <w:t xml:space="preserve">, </w:t>
      </w:r>
    </w:p>
    <w:p w:rsidR="002407FA" w:rsidRPr="00FC7D40" w:rsidRDefault="00AC0481" w:rsidP="00EE332D">
      <w:pPr>
        <w:pStyle w:val="18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346829">
        <w:rPr>
          <w:rFonts w:ascii="Calibri" w:hAnsi="Calibri"/>
          <w:sz w:val="28"/>
          <w:szCs w:val="28"/>
        </w:rPr>
        <w:t xml:space="preserve">Opsis </w:t>
      </w:r>
      <w:r w:rsidR="00752148">
        <w:rPr>
          <w:rFonts w:ascii="Calibri" w:hAnsi="Calibri"/>
          <w:sz w:val="28"/>
          <w:szCs w:val="28"/>
        </w:rPr>
        <w:t>Architecture</w:t>
      </w:r>
      <w:r w:rsidR="00FC7D40">
        <w:rPr>
          <w:rFonts w:ascii="Calibri" w:hAnsi="Calibri"/>
          <w:sz w:val="28"/>
          <w:szCs w:val="28"/>
        </w:rPr>
        <w:t xml:space="preserve">, </w:t>
      </w:r>
      <w:r w:rsidR="00752148">
        <w:rPr>
          <w:rFonts w:ascii="Calibri" w:hAnsi="Calibri"/>
          <w:sz w:val="28"/>
          <w:szCs w:val="28"/>
        </w:rPr>
        <w:t>AIA</w:t>
      </w:r>
      <w:r>
        <w:rPr>
          <w:rFonts w:ascii="Calibri" w:hAnsi="Calibri"/>
          <w:sz w:val="28"/>
          <w:szCs w:val="28"/>
        </w:rPr>
        <w:t xml:space="preserve">, </w:t>
      </w:r>
      <w:r w:rsidR="00346829">
        <w:rPr>
          <w:rFonts w:ascii="Calibri" w:hAnsi="Calibri"/>
          <w:sz w:val="28"/>
          <w:szCs w:val="28"/>
        </w:rPr>
        <w:t>Portland, Oregon</w:t>
      </w:r>
    </w:p>
    <w:p w:rsidR="008249C3" w:rsidRPr="008249C3" w:rsidRDefault="008249C3" w:rsidP="008249C3">
      <w:pPr>
        <w:rPr>
          <w:bCs/>
          <w:i/>
        </w:rPr>
      </w:pPr>
      <w:r>
        <w:rPr>
          <w:bCs/>
          <w:i/>
        </w:rPr>
        <w:tab/>
      </w:r>
      <w:r w:rsidRPr="008249C3">
        <w:rPr>
          <w:bCs/>
          <w:i/>
        </w:rPr>
        <w:t>Wood Design: Conne</w:t>
      </w:r>
      <w:r w:rsidR="00AC0481">
        <w:rPr>
          <w:bCs/>
          <w:i/>
        </w:rPr>
        <w:t xml:space="preserve">cting Sustainability and Beauty </w:t>
      </w:r>
      <w:r w:rsidRPr="008249C3">
        <w:rPr>
          <w:bCs/>
          <w:i/>
        </w:rPr>
        <w:t>in a Regional Architecture</w:t>
      </w:r>
    </w:p>
    <w:p w:rsidR="00EE3BB8" w:rsidRPr="00FC7D40" w:rsidRDefault="00752148" w:rsidP="00FC7D40">
      <w:pPr>
        <w:pStyle w:val="18"/>
        <w:ind w:firstLine="720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/>
        <w:t>1:00</w:t>
      </w:r>
      <w:r w:rsidR="00EE332D" w:rsidRPr="00FC7D40">
        <w:rPr>
          <w:rFonts w:ascii="Calibri" w:hAnsi="Calibri"/>
          <w:sz w:val="28"/>
          <w:szCs w:val="28"/>
        </w:rPr>
        <w:t xml:space="preserve"> </w:t>
      </w:r>
      <w:r w:rsidR="00EE332D" w:rsidRPr="00FC7D40">
        <w:rPr>
          <w:rFonts w:ascii="Calibri" w:hAnsi="Calibri"/>
          <w:sz w:val="28"/>
          <w:szCs w:val="28"/>
        </w:rPr>
        <w:tab/>
      </w:r>
      <w:r w:rsidR="00F92467">
        <w:rPr>
          <w:rFonts w:ascii="Calibri" w:hAnsi="Calibri"/>
          <w:sz w:val="28"/>
          <w:szCs w:val="28"/>
        </w:rPr>
        <w:t xml:space="preserve">    </w:t>
      </w:r>
      <w:r w:rsidR="00EE3BB8" w:rsidRPr="00FC7D40">
        <w:rPr>
          <w:rFonts w:ascii="Calibri" w:hAnsi="Calibri"/>
          <w:sz w:val="28"/>
          <w:szCs w:val="28"/>
        </w:rPr>
        <w:t xml:space="preserve">“Best Use of Idaho Wood” Architectural Design </w:t>
      </w:r>
      <w:r w:rsidR="00EE332D" w:rsidRPr="00FC7D40">
        <w:rPr>
          <w:rFonts w:ascii="Calibri" w:hAnsi="Calibri"/>
          <w:sz w:val="28"/>
          <w:szCs w:val="28"/>
        </w:rPr>
        <w:t>Awards</w:t>
      </w:r>
      <w:r w:rsidR="00F92467">
        <w:rPr>
          <w:rFonts w:ascii="Calibri" w:hAnsi="Calibri"/>
          <w:sz w:val="28"/>
          <w:szCs w:val="28"/>
        </w:rPr>
        <w:t xml:space="preserve"> Presentation</w:t>
      </w:r>
      <w:r w:rsidR="00EE332D" w:rsidRPr="00FC7D40">
        <w:rPr>
          <w:rFonts w:ascii="Calibri" w:hAnsi="Calibri"/>
          <w:sz w:val="28"/>
          <w:szCs w:val="28"/>
        </w:rPr>
        <w:t xml:space="preserve"> </w:t>
      </w:r>
      <w:r w:rsidR="009573A6" w:rsidRPr="00FC7D40">
        <w:rPr>
          <w:rFonts w:ascii="Calibri" w:hAnsi="Calibri"/>
          <w:sz w:val="28"/>
          <w:szCs w:val="28"/>
        </w:rPr>
        <w:t xml:space="preserve">  </w:t>
      </w:r>
    </w:p>
    <w:p w:rsidR="00552796" w:rsidRPr="00FC7D40" w:rsidRDefault="007B55AC" w:rsidP="00552796">
      <w:pPr>
        <w:pStyle w:val="18"/>
        <w:outlineLvl w:val="0"/>
        <w:rPr>
          <w:rFonts w:ascii="Calibri" w:hAnsi="Calibri"/>
          <w:i/>
          <w:sz w:val="28"/>
          <w:szCs w:val="28"/>
        </w:rPr>
      </w:pPr>
      <w:r w:rsidRPr="00FC7D40">
        <w:rPr>
          <w:rFonts w:ascii="Calibri" w:hAnsi="Calibri"/>
          <w:sz w:val="28"/>
          <w:szCs w:val="28"/>
        </w:rPr>
        <w:br/>
        <w:t xml:space="preserve">1:30 </w:t>
      </w:r>
      <w:r w:rsidR="000D3733" w:rsidRPr="00FC7D40">
        <w:rPr>
          <w:rFonts w:ascii="Calibri" w:hAnsi="Calibri"/>
          <w:sz w:val="28"/>
          <w:szCs w:val="28"/>
        </w:rPr>
        <w:tab/>
      </w:r>
      <w:r w:rsidR="00F92467">
        <w:rPr>
          <w:rFonts w:ascii="Calibri" w:hAnsi="Calibri"/>
          <w:sz w:val="28"/>
          <w:szCs w:val="28"/>
        </w:rPr>
        <w:t xml:space="preserve">    </w:t>
      </w:r>
      <w:r w:rsidR="00552796" w:rsidRPr="00FC7D40">
        <w:rPr>
          <w:rFonts w:ascii="Calibri" w:hAnsi="Calibri"/>
          <w:sz w:val="28"/>
          <w:szCs w:val="28"/>
        </w:rPr>
        <w:t>Informal time with Competition Entrants &amp; Jurors</w:t>
      </w:r>
    </w:p>
    <w:p w:rsidR="007B55AC" w:rsidRPr="00FC7D40" w:rsidRDefault="007B55AC" w:rsidP="007B55AC">
      <w:pPr>
        <w:pStyle w:val="18"/>
        <w:outlineLvl w:val="0"/>
        <w:rPr>
          <w:rFonts w:ascii="Calibri" w:hAnsi="Calibri"/>
          <w:sz w:val="28"/>
          <w:szCs w:val="28"/>
        </w:rPr>
      </w:pPr>
    </w:p>
    <w:p w:rsidR="00581D5D" w:rsidRDefault="00752148" w:rsidP="00581D5D">
      <w:pPr>
        <w:pStyle w:val="18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>1:45</w:t>
      </w:r>
      <w:r w:rsidR="007B55AC" w:rsidRPr="00FC7D40">
        <w:rPr>
          <w:rFonts w:ascii="Calibri" w:hAnsi="Calibri"/>
          <w:sz w:val="28"/>
          <w:szCs w:val="28"/>
        </w:rPr>
        <w:tab/>
      </w:r>
      <w:r w:rsidR="00F92467">
        <w:rPr>
          <w:rFonts w:ascii="Calibri" w:hAnsi="Calibri"/>
          <w:sz w:val="28"/>
          <w:szCs w:val="28"/>
        </w:rPr>
        <w:t xml:space="preserve">    </w:t>
      </w:r>
      <w:r w:rsidR="007B55AC" w:rsidRPr="00FC7D40">
        <w:rPr>
          <w:rFonts w:ascii="Calibri" w:hAnsi="Calibri"/>
          <w:sz w:val="28"/>
          <w:szCs w:val="28"/>
        </w:rPr>
        <w:t>Event Concludes</w:t>
      </w:r>
      <w:r w:rsidR="00EE332D" w:rsidRPr="00581D5D">
        <w:rPr>
          <w:rFonts w:ascii="Calibri" w:hAnsi="Calibri"/>
          <w:sz w:val="24"/>
          <w:szCs w:val="24"/>
        </w:rPr>
        <w:br/>
      </w:r>
    </w:p>
    <w:p w:rsidR="00EE3BB8" w:rsidRPr="00581D5D" w:rsidRDefault="00EE3BB8" w:rsidP="00581D5D">
      <w:pPr>
        <w:pStyle w:val="18"/>
        <w:outlineLvl w:val="0"/>
        <w:rPr>
          <w:sz w:val="22"/>
          <w:szCs w:val="22"/>
        </w:rPr>
      </w:pPr>
      <w:r>
        <w:rPr>
          <w:rFonts w:ascii="Calibri" w:hAnsi="Calibri"/>
          <w:sz w:val="24"/>
          <w:szCs w:val="24"/>
        </w:rPr>
        <w:br w:type="page"/>
      </w:r>
    </w:p>
    <w:p w:rsidR="00EE3BB8" w:rsidRDefault="00EE3BB8" w:rsidP="00581D5D">
      <w:pPr>
        <w:pStyle w:val="18"/>
        <w:outlineLvl w:val="0"/>
        <w:rPr>
          <w:sz w:val="28"/>
          <w:szCs w:val="28"/>
        </w:rPr>
      </w:pPr>
    </w:p>
    <w:p w:rsidR="00581D5D" w:rsidRDefault="00581D5D" w:rsidP="00EE3BB8">
      <w:pPr>
        <w:pStyle w:val="1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Best Use of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Idaho</w:t>
          </w:r>
        </w:smartTag>
      </w:smartTag>
      <w:r>
        <w:rPr>
          <w:sz w:val="28"/>
          <w:szCs w:val="28"/>
        </w:rPr>
        <w:t xml:space="preserve"> Wood </w:t>
      </w:r>
      <w:r w:rsidR="00EE3BB8">
        <w:rPr>
          <w:sz w:val="28"/>
          <w:szCs w:val="28"/>
        </w:rPr>
        <w:t>Architectural Design Awards</w:t>
      </w:r>
    </w:p>
    <w:p w:rsidR="00A56696" w:rsidRDefault="00A56696" w:rsidP="00A56696">
      <w:pPr>
        <w:pStyle w:val="18"/>
        <w:outlineLvl w:val="0"/>
        <w:rPr>
          <w:sz w:val="28"/>
          <w:szCs w:val="28"/>
        </w:rPr>
      </w:pPr>
    </w:p>
    <w:p w:rsidR="00A56696" w:rsidRDefault="00A56696" w:rsidP="00A56696">
      <w:pPr>
        <w:pStyle w:val="18"/>
        <w:rPr>
          <w:sz w:val="24"/>
          <w:szCs w:val="24"/>
        </w:rPr>
      </w:pPr>
      <w:r>
        <w:rPr>
          <w:i/>
          <w:sz w:val="24"/>
          <w:szCs w:val="24"/>
        </w:rPr>
        <w:t xml:space="preserve">U of I Student Award </w:t>
      </w:r>
      <w:r w:rsidRPr="00EE332D">
        <w:rPr>
          <w:i/>
          <w:sz w:val="24"/>
          <w:szCs w:val="24"/>
        </w:rPr>
        <w:t>Criteria:</w:t>
      </w:r>
      <w:r w:rsidRPr="00EE332D">
        <w:rPr>
          <w:sz w:val="24"/>
          <w:szCs w:val="24"/>
        </w:rPr>
        <w:t xml:space="preserve">  Best use of </w:t>
      </w:r>
      <w:smartTag w:uri="urn:schemas-microsoft-com:office:smarttags" w:element="place">
        <w:smartTag w:uri="urn:schemas-microsoft-com:office:smarttags" w:element="State">
          <w:r w:rsidRPr="00EE332D">
            <w:rPr>
              <w:sz w:val="24"/>
              <w:szCs w:val="24"/>
            </w:rPr>
            <w:t>Idaho</w:t>
          </w:r>
        </w:smartTag>
      </w:smartTag>
      <w:r w:rsidRPr="00EE332D">
        <w:rPr>
          <w:sz w:val="24"/>
          <w:szCs w:val="24"/>
        </w:rPr>
        <w:t xml:space="preserve"> wood in an architectural design that demonstrates a creative solution and knowledgeable application. </w:t>
      </w:r>
    </w:p>
    <w:p w:rsidR="00A56696" w:rsidRDefault="00A56696" w:rsidP="00A56696">
      <w:pPr>
        <w:pStyle w:val="18"/>
        <w:outlineLvl w:val="0"/>
        <w:rPr>
          <w:sz w:val="22"/>
          <w:szCs w:val="22"/>
          <w:u w:val="single"/>
        </w:rPr>
      </w:pPr>
    </w:p>
    <w:p w:rsidR="00A56696" w:rsidRPr="00A56696" w:rsidRDefault="00A56696" w:rsidP="00A56696">
      <w:pPr>
        <w:pStyle w:val="18"/>
        <w:outlineLvl w:val="0"/>
        <w:rPr>
          <w:sz w:val="24"/>
          <w:szCs w:val="24"/>
        </w:rPr>
      </w:pPr>
      <w:r w:rsidRPr="00A56696">
        <w:rPr>
          <w:sz w:val="24"/>
          <w:szCs w:val="24"/>
          <w:u w:val="single"/>
        </w:rPr>
        <w:t>Competition Jurors</w:t>
      </w:r>
      <w:r w:rsidRPr="00A56696">
        <w:rPr>
          <w:sz w:val="24"/>
          <w:szCs w:val="24"/>
        </w:rPr>
        <w:t>:</w:t>
      </w:r>
    </w:p>
    <w:p w:rsidR="00FC7D40" w:rsidRDefault="00346829" w:rsidP="00BF0A74">
      <w:pPr>
        <w:pStyle w:val="18"/>
        <w:outlineLvl w:val="0"/>
        <w:rPr>
          <w:sz w:val="24"/>
          <w:szCs w:val="24"/>
        </w:rPr>
      </w:pPr>
      <w:r>
        <w:rPr>
          <w:sz w:val="24"/>
          <w:szCs w:val="24"/>
        </w:rPr>
        <w:t>Jesse Short</w:t>
      </w:r>
      <w:r w:rsidR="00FC7D40">
        <w:rPr>
          <w:sz w:val="24"/>
          <w:szCs w:val="24"/>
        </w:rPr>
        <w:t>,</w:t>
      </w:r>
      <w:r w:rsidR="00FB48F5">
        <w:rPr>
          <w:sz w:val="24"/>
          <w:szCs w:val="24"/>
        </w:rPr>
        <w:t xml:space="preserve"> Plant Manager, </w:t>
      </w:r>
      <w:r>
        <w:rPr>
          <w:sz w:val="24"/>
          <w:szCs w:val="24"/>
        </w:rPr>
        <w:t>Idaho Forest Group</w:t>
      </w:r>
    </w:p>
    <w:p w:rsidR="00FC7D40" w:rsidRDefault="00346829" w:rsidP="00BF0A74">
      <w:pPr>
        <w:pStyle w:val="18"/>
        <w:outlineLvl w:val="0"/>
        <w:rPr>
          <w:sz w:val="24"/>
          <w:szCs w:val="24"/>
        </w:rPr>
      </w:pPr>
      <w:r>
        <w:rPr>
          <w:sz w:val="24"/>
          <w:szCs w:val="24"/>
        </w:rPr>
        <w:t>Scott Lawrence</w:t>
      </w:r>
      <w:r w:rsidR="00752148">
        <w:rPr>
          <w:sz w:val="24"/>
          <w:szCs w:val="24"/>
        </w:rPr>
        <w:t>,</w:t>
      </w:r>
      <w:r>
        <w:rPr>
          <w:sz w:val="24"/>
          <w:szCs w:val="24"/>
        </w:rPr>
        <w:t xml:space="preserve"> Assistant</w:t>
      </w:r>
      <w:r w:rsidR="00752148">
        <w:rPr>
          <w:sz w:val="24"/>
          <w:szCs w:val="24"/>
        </w:rPr>
        <w:t xml:space="preserve"> </w:t>
      </w:r>
      <w:r>
        <w:rPr>
          <w:sz w:val="24"/>
          <w:szCs w:val="24"/>
        </w:rPr>
        <w:t>Professor of Architecture,</w:t>
      </w:r>
      <w:r w:rsidR="00752148">
        <w:rPr>
          <w:sz w:val="24"/>
          <w:szCs w:val="24"/>
        </w:rPr>
        <w:t xml:space="preserve"> University of Idaho</w:t>
      </w:r>
    </w:p>
    <w:p w:rsidR="00FC7D40" w:rsidRDefault="008249C3" w:rsidP="00A56696">
      <w:pPr>
        <w:pStyle w:val="18"/>
        <w:outlineLvl w:val="0"/>
        <w:rPr>
          <w:sz w:val="24"/>
          <w:szCs w:val="24"/>
        </w:rPr>
      </w:pPr>
      <w:r>
        <w:rPr>
          <w:sz w:val="24"/>
          <w:szCs w:val="24"/>
        </w:rPr>
        <w:t>John Day</w:t>
      </w:r>
      <w:r w:rsidR="00BA6146">
        <w:rPr>
          <w:sz w:val="24"/>
          <w:szCs w:val="24"/>
        </w:rPr>
        <w:t>, AIA</w:t>
      </w:r>
      <w:r w:rsidR="00AC04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Slichter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Ugrin</w:t>
      </w:r>
      <w:proofErr w:type="spellEnd"/>
      <w:r>
        <w:rPr>
          <w:sz w:val="24"/>
          <w:szCs w:val="24"/>
        </w:rPr>
        <w:t xml:space="preserve"> Architecture</w:t>
      </w:r>
    </w:p>
    <w:p w:rsidR="00A56696" w:rsidRDefault="00346829" w:rsidP="00A56696">
      <w:pPr>
        <w:pStyle w:val="18"/>
        <w:outlineLvl w:val="0"/>
        <w:rPr>
          <w:sz w:val="24"/>
          <w:szCs w:val="24"/>
        </w:rPr>
      </w:pPr>
      <w:r>
        <w:rPr>
          <w:sz w:val="24"/>
          <w:szCs w:val="24"/>
        </w:rPr>
        <w:t>Alec Holser</w:t>
      </w:r>
      <w:r w:rsidR="00752148">
        <w:rPr>
          <w:sz w:val="24"/>
          <w:szCs w:val="24"/>
        </w:rPr>
        <w:t xml:space="preserve">, </w:t>
      </w:r>
      <w:r w:rsidR="00AC0481">
        <w:rPr>
          <w:sz w:val="24"/>
          <w:szCs w:val="24"/>
        </w:rPr>
        <w:t xml:space="preserve">AIA, </w:t>
      </w:r>
      <w:r>
        <w:rPr>
          <w:sz w:val="24"/>
          <w:szCs w:val="24"/>
        </w:rPr>
        <w:t>Opsis Architecture</w:t>
      </w:r>
      <w:bookmarkStart w:id="0" w:name="_GoBack"/>
      <w:bookmarkEnd w:id="0"/>
    </w:p>
    <w:p w:rsidR="00A56696" w:rsidRDefault="00A56696" w:rsidP="00A56696">
      <w:pPr>
        <w:pStyle w:val="18"/>
        <w:outlineLvl w:val="0"/>
        <w:rPr>
          <w:sz w:val="24"/>
          <w:szCs w:val="24"/>
        </w:rPr>
      </w:pPr>
    </w:p>
    <w:p w:rsidR="00A56696" w:rsidRDefault="00A56696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szCs w:val="24"/>
        </w:rPr>
      </w:pPr>
    </w:p>
    <w:p w:rsidR="00581D5D" w:rsidRPr="00EE332D" w:rsidRDefault="00EE3BB8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The Best Use of Idaho Wood Architectural Design Awards is a partnership between the Idaho Forest Products Commission, American Institute of Architects Idaho Chapter and the University of Idaho College of </w:t>
      </w:r>
      <w:r w:rsidR="00A56696">
        <w:rPr>
          <w:sz w:val="24"/>
          <w:szCs w:val="24"/>
        </w:rPr>
        <w:t xml:space="preserve">Art and </w:t>
      </w:r>
      <w:r>
        <w:rPr>
          <w:sz w:val="24"/>
          <w:szCs w:val="24"/>
        </w:rPr>
        <w:t xml:space="preserve">Architecture.  The objective of the partnership is to </w:t>
      </w:r>
      <w:r w:rsidR="00581D5D" w:rsidRPr="00EE332D">
        <w:rPr>
          <w:sz w:val="24"/>
          <w:szCs w:val="24"/>
        </w:rPr>
        <w:t xml:space="preserve">encourage, recognize and support the creative and innovative use of </w:t>
      </w:r>
      <w:smartTag w:uri="urn:schemas-microsoft-com:office:smarttags" w:element="place">
        <w:smartTag w:uri="urn:schemas-microsoft-com:office:smarttags" w:element="State">
          <w:r w:rsidR="00581D5D" w:rsidRPr="00EE332D">
            <w:rPr>
              <w:sz w:val="24"/>
              <w:szCs w:val="24"/>
            </w:rPr>
            <w:t>Idaho</w:t>
          </w:r>
        </w:smartTag>
      </w:smartTag>
      <w:r w:rsidR="00581D5D" w:rsidRPr="00EE332D">
        <w:rPr>
          <w:sz w:val="24"/>
          <w:szCs w:val="24"/>
        </w:rPr>
        <w:t xml:space="preserve"> wood in architectural design.</w:t>
      </w:r>
    </w:p>
    <w:p w:rsidR="00581D5D" w:rsidRDefault="00581D5D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81D5D" w:rsidRPr="00581D5D" w:rsidRDefault="00A56696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Goals of the partnership include: </w:t>
      </w:r>
    </w:p>
    <w:p w:rsidR="00581D5D" w:rsidRPr="00581D5D" w:rsidRDefault="00581D5D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81D5D">
        <w:rPr>
          <w:rFonts w:ascii="Times New Roman" w:hAnsi="Times New Roman"/>
          <w:sz w:val="24"/>
          <w:szCs w:val="24"/>
        </w:rPr>
        <w:t xml:space="preserve">♦ </w:t>
      </w:r>
      <w:proofErr w:type="gramStart"/>
      <w:r w:rsidRPr="00581D5D">
        <w:rPr>
          <w:sz w:val="24"/>
          <w:szCs w:val="24"/>
        </w:rPr>
        <w:t>To</w:t>
      </w:r>
      <w:proofErr w:type="gramEnd"/>
      <w:r w:rsidRPr="00581D5D">
        <w:rPr>
          <w:sz w:val="24"/>
          <w:szCs w:val="24"/>
        </w:rPr>
        <w:t xml:space="preserve"> provide hands-on opportunities for Idaho architects and University of Idaho architecture students to learn about Idaho forests, sustainable forest management, wood products and manufacturing.</w:t>
      </w:r>
    </w:p>
    <w:p w:rsidR="00581D5D" w:rsidRPr="00581D5D" w:rsidRDefault="00581D5D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81D5D" w:rsidRPr="00581D5D" w:rsidRDefault="00581D5D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81D5D">
        <w:rPr>
          <w:rFonts w:cs="Arial"/>
          <w:sz w:val="24"/>
          <w:szCs w:val="24"/>
        </w:rPr>
        <w:t>♦</w:t>
      </w:r>
      <w:r w:rsidRPr="00581D5D">
        <w:rPr>
          <w:rFonts w:ascii="Albertus Medium" w:hAnsi="Albertus Medium" w:cs="Albertus Medium"/>
          <w:sz w:val="24"/>
          <w:szCs w:val="24"/>
        </w:rPr>
        <w:t xml:space="preserve"> </w:t>
      </w:r>
      <w:proofErr w:type="gramStart"/>
      <w:r w:rsidRPr="00581D5D">
        <w:rPr>
          <w:sz w:val="24"/>
          <w:szCs w:val="24"/>
        </w:rPr>
        <w:t>To</w:t>
      </w:r>
      <w:proofErr w:type="gramEnd"/>
      <w:r w:rsidRPr="00581D5D">
        <w:rPr>
          <w:sz w:val="24"/>
          <w:szCs w:val="24"/>
        </w:rPr>
        <w:t xml:space="preserve"> foster learning experiences about the energy efficiency and the environmental and structural benefits of wood.</w:t>
      </w:r>
    </w:p>
    <w:p w:rsidR="00581D5D" w:rsidRPr="00581D5D" w:rsidRDefault="00581D5D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81D5D" w:rsidRDefault="00581D5D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81D5D">
        <w:rPr>
          <w:rFonts w:cs="Arial"/>
          <w:sz w:val="24"/>
          <w:szCs w:val="24"/>
        </w:rPr>
        <w:t>♦</w:t>
      </w:r>
      <w:r w:rsidRPr="00581D5D">
        <w:rPr>
          <w:rFonts w:ascii="Albertus Medium" w:hAnsi="Albertus Medium" w:cs="Albertus Medium"/>
          <w:sz w:val="24"/>
          <w:szCs w:val="24"/>
        </w:rPr>
        <w:t xml:space="preserve"> </w:t>
      </w:r>
      <w:proofErr w:type="gramStart"/>
      <w:r w:rsidRPr="00581D5D">
        <w:rPr>
          <w:sz w:val="24"/>
          <w:szCs w:val="24"/>
        </w:rPr>
        <w:t>To</w:t>
      </w:r>
      <w:proofErr w:type="gramEnd"/>
      <w:r w:rsidRPr="00581D5D">
        <w:rPr>
          <w:sz w:val="24"/>
          <w:szCs w:val="24"/>
        </w:rPr>
        <w:t xml:space="preserve"> establish annual awards events that recognize excellence in architectural design using </w:t>
      </w:r>
      <w:smartTag w:uri="urn:schemas-microsoft-com:office:smarttags" w:element="State">
        <w:r w:rsidRPr="00581D5D">
          <w:rPr>
            <w:sz w:val="24"/>
            <w:szCs w:val="24"/>
          </w:rPr>
          <w:t>Idaho</w:t>
        </w:r>
      </w:smartTag>
      <w:r w:rsidRPr="00581D5D">
        <w:rPr>
          <w:sz w:val="24"/>
          <w:szCs w:val="24"/>
        </w:rPr>
        <w:t xml:space="preserve"> wood to both professional </w:t>
      </w:r>
      <w:smartTag w:uri="urn:schemas-microsoft-com:office:smarttags" w:element="place">
        <w:smartTag w:uri="urn:schemas-microsoft-com:office:smarttags" w:element="State">
          <w:r w:rsidRPr="00581D5D">
            <w:rPr>
              <w:sz w:val="24"/>
              <w:szCs w:val="24"/>
            </w:rPr>
            <w:t>Idaho</w:t>
          </w:r>
        </w:smartTag>
      </w:smartTag>
      <w:r w:rsidRPr="00581D5D">
        <w:rPr>
          <w:sz w:val="24"/>
          <w:szCs w:val="24"/>
        </w:rPr>
        <w:t xml:space="preserve"> architects and U of I architect students.</w:t>
      </w:r>
    </w:p>
    <w:p w:rsidR="00A56696" w:rsidRDefault="00A56696" w:rsidP="00A56696">
      <w:pPr>
        <w:pStyle w:val="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56696" w:rsidRDefault="00A56696" w:rsidP="00581D5D">
      <w:pPr>
        <w:pStyle w:val="18"/>
        <w:rPr>
          <w:sz w:val="24"/>
          <w:szCs w:val="24"/>
        </w:rPr>
      </w:pPr>
    </w:p>
    <w:p w:rsidR="00752148" w:rsidRPr="00552796" w:rsidRDefault="00752148" w:rsidP="00581D5D">
      <w:pPr>
        <w:pStyle w:val="18"/>
        <w:rPr>
          <w:i/>
          <w:sz w:val="24"/>
          <w:szCs w:val="24"/>
        </w:rPr>
      </w:pPr>
    </w:p>
    <w:p w:rsidR="00A56696" w:rsidRPr="00552796" w:rsidRDefault="00A56696" w:rsidP="00581D5D">
      <w:pPr>
        <w:pStyle w:val="18"/>
        <w:rPr>
          <w:rFonts w:cs="Arial"/>
          <w:sz w:val="22"/>
          <w:szCs w:val="22"/>
        </w:rPr>
      </w:pPr>
      <w:r w:rsidRPr="00552796">
        <w:rPr>
          <w:rFonts w:cs="Arial"/>
          <w:sz w:val="22"/>
          <w:szCs w:val="22"/>
        </w:rPr>
        <w:t>Want more information?  Visit:</w:t>
      </w:r>
    </w:p>
    <w:p w:rsidR="00A56696" w:rsidRPr="00552796" w:rsidRDefault="00A56696" w:rsidP="00581D5D">
      <w:pPr>
        <w:pStyle w:val="18"/>
        <w:rPr>
          <w:rFonts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552796">
            <w:rPr>
              <w:rFonts w:cs="Arial"/>
              <w:sz w:val="22"/>
              <w:szCs w:val="22"/>
            </w:rPr>
            <w:t>Idaho</w:t>
          </w:r>
        </w:smartTag>
        <w:r w:rsidRPr="00552796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52796">
            <w:rPr>
              <w:rFonts w:cs="Arial"/>
              <w:sz w:val="22"/>
              <w:szCs w:val="22"/>
            </w:rPr>
            <w:t>Forest</w:t>
          </w:r>
        </w:smartTag>
      </w:smartTag>
      <w:r w:rsidRPr="00552796">
        <w:rPr>
          <w:rFonts w:cs="Arial"/>
          <w:sz w:val="22"/>
          <w:szCs w:val="22"/>
        </w:rPr>
        <w:t xml:space="preserve"> Products Commission at </w:t>
      </w:r>
      <w:hyperlink r:id="rId8" w:history="1">
        <w:r w:rsidRPr="00552796">
          <w:rPr>
            <w:rStyle w:val="Hyperlink"/>
            <w:rFonts w:cs="Arial"/>
            <w:sz w:val="22"/>
            <w:szCs w:val="22"/>
          </w:rPr>
          <w:t>www.idahoforests.org</w:t>
        </w:r>
      </w:hyperlink>
    </w:p>
    <w:p w:rsidR="00A56696" w:rsidRPr="00552796" w:rsidRDefault="00A56696" w:rsidP="00581D5D">
      <w:pPr>
        <w:pStyle w:val="18"/>
        <w:rPr>
          <w:rFonts w:cs="Arial"/>
          <w:sz w:val="22"/>
          <w:szCs w:val="22"/>
        </w:rPr>
      </w:pPr>
      <w:r w:rsidRPr="00552796">
        <w:rPr>
          <w:rFonts w:cs="Arial"/>
          <w:sz w:val="22"/>
          <w:szCs w:val="22"/>
        </w:rPr>
        <w:t xml:space="preserve">American </w:t>
      </w:r>
      <w:smartTag w:uri="urn:schemas-microsoft-com:office:smarttags" w:element="place">
        <w:smartTag w:uri="urn:schemas-microsoft-com:office:smarttags" w:element="PlaceType">
          <w:r w:rsidRPr="00552796">
            <w:rPr>
              <w:rFonts w:cs="Arial"/>
              <w:sz w:val="22"/>
              <w:szCs w:val="22"/>
            </w:rPr>
            <w:t>Institute</w:t>
          </w:r>
        </w:smartTag>
        <w:r w:rsidRPr="00552796">
          <w:rPr>
            <w:rFonts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552796">
            <w:rPr>
              <w:rFonts w:cs="Arial"/>
              <w:sz w:val="22"/>
              <w:szCs w:val="22"/>
            </w:rPr>
            <w:t>Architecture Idaho Chapter</w:t>
          </w:r>
        </w:smartTag>
      </w:smartTag>
      <w:r w:rsidRPr="00552796">
        <w:rPr>
          <w:rFonts w:cs="Arial"/>
          <w:sz w:val="22"/>
          <w:szCs w:val="22"/>
        </w:rPr>
        <w:t xml:space="preserve"> </w:t>
      </w:r>
      <w:proofErr w:type="gramStart"/>
      <w:r w:rsidRPr="00552796">
        <w:rPr>
          <w:rFonts w:cs="Arial"/>
          <w:sz w:val="22"/>
          <w:szCs w:val="22"/>
        </w:rPr>
        <w:t xml:space="preserve">at  </w:t>
      </w:r>
      <w:proofErr w:type="gramEnd"/>
      <w:hyperlink r:id="rId9" w:history="1">
        <w:r w:rsidRPr="00552796">
          <w:rPr>
            <w:rStyle w:val="Hyperlink"/>
            <w:rFonts w:cs="Arial"/>
            <w:sz w:val="22"/>
            <w:szCs w:val="22"/>
          </w:rPr>
          <w:t>http://www.aiaidaho.com/</w:t>
        </w:r>
      </w:hyperlink>
    </w:p>
    <w:p w:rsidR="00A56696" w:rsidRPr="00552796" w:rsidRDefault="00A56696" w:rsidP="00581D5D">
      <w:pPr>
        <w:pStyle w:val="18"/>
        <w:rPr>
          <w:rFonts w:cs="Arial"/>
          <w:sz w:val="22"/>
          <w:szCs w:val="22"/>
        </w:rPr>
      </w:pPr>
      <w:r w:rsidRPr="00552796">
        <w:rPr>
          <w:rFonts w:cs="Arial"/>
          <w:sz w:val="22"/>
          <w:szCs w:val="22"/>
        </w:rPr>
        <w:t xml:space="preserve">U of I </w:t>
      </w:r>
      <w:smartTag w:uri="urn:schemas-microsoft-com:office:smarttags" w:element="place">
        <w:smartTag w:uri="urn:schemas-microsoft-com:office:smarttags" w:element="PlaceType">
          <w:r w:rsidRPr="00552796">
            <w:rPr>
              <w:rFonts w:cs="Arial"/>
              <w:sz w:val="22"/>
              <w:szCs w:val="22"/>
            </w:rPr>
            <w:t>College</w:t>
          </w:r>
        </w:smartTag>
        <w:r w:rsidRPr="00552796">
          <w:rPr>
            <w:rFonts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552796">
            <w:rPr>
              <w:rFonts w:cs="Arial"/>
              <w:sz w:val="22"/>
              <w:szCs w:val="22"/>
            </w:rPr>
            <w:t>Art</w:t>
          </w:r>
        </w:smartTag>
      </w:smartTag>
      <w:r w:rsidRPr="00552796">
        <w:rPr>
          <w:rFonts w:cs="Arial"/>
          <w:sz w:val="22"/>
          <w:szCs w:val="22"/>
        </w:rPr>
        <w:t xml:space="preserve"> and Architecture at </w:t>
      </w:r>
      <w:hyperlink r:id="rId10" w:history="1">
        <w:r w:rsidRPr="00552796">
          <w:rPr>
            <w:rStyle w:val="Hyperlink"/>
            <w:rFonts w:cs="Arial"/>
            <w:sz w:val="22"/>
            <w:szCs w:val="22"/>
          </w:rPr>
          <w:t>http://www.uidaho.edu/caa</w:t>
        </w:r>
      </w:hyperlink>
    </w:p>
    <w:p w:rsidR="00A56696" w:rsidRPr="00A56696" w:rsidRDefault="00A56696" w:rsidP="00581D5D">
      <w:pPr>
        <w:pStyle w:val="18"/>
        <w:rPr>
          <w:rFonts w:cs="Arial"/>
          <w:sz w:val="22"/>
          <w:szCs w:val="22"/>
        </w:rPr>
      </w:pPr>
    </w:p>
    <w:p w:rsidR="00A56696" w:rsidRDefault="00A56696" w:rsidP="00581D5D">
      <w:pPr>
        <w:pStyle w:val="18"/>
        <w:rPr>
          <w:sz w:val="24"/>
          <w:szCs w:val="24"/>
        </w:rPr>
      </w:pPr>
    </w:p>
    <w:p w:rsidR="00A56696" w:rsidRPr="00581D5D" w:rsidRDefault="00A56696" w:rsidP="00581D5D">
      <w:pPr>
        <w:pStyle w:val="18"/>
        <w:rPr>
          <w:sz w:val="24"/>
          <w:szCs w:val="24"/>
        </w:rPr>
      </w:pPr>
    </w:p>
    <w:sectPr w:rsidR="00A56696" w:rsidRPr="00581D5D" w:rsidSect="009F2B45">
      <w:pgSz w:w="12240" w:h="15840"/>
      <w:pgMar w:top="2016" w:right="144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D"/>
    <w:rsid w:val="00060713"/>
    <w:rsid w:val="000B6830"/>
    <w:rsid w:val="000B6EAA"/>
    <w:rsid w:val="000D3733"/>
    <w:rsid w:val="000E23C9"/>
    <w:rsid w:val="00175DF7"/>
    <w:rsid w:val="002407FA"/>
    <w:rsid w:val="00267444"/>
    <w:rsid w:val="002C32CB"/>
    <w:rsid w:val="00346829"/>
    <w:rsid w:val="003B6DF1"/>
    <w:rsid w:val="003B75BC"/>
    <w:rsid w:val="00534BF1"/>
    <w:rsid w:val="00552796"/>
    <w:rsid w:val="00564D44"/>
    <w:rsid w:val="00581D5D"/>
    <w:rsid w:val="005B1BF5"/>
    <w:rsid w:val="00711271"/>
    <w:rsid w:val="00726614"/>
    <w:rsid w:val="00752148"/>
    <w:rsid w:val="007B55AC"/>
    <w:rsid w:val="008249C3"/>
    <w:rsid w:val="00855B90"/>
    <w:rsid w:val="008E669B"/>
    <w:rsid w:val="009573A6"/>
    <w:rsid w:val="0096105C"/>
    <w:rsid w:val="009B1966"/>
    <w:rsid w:val="009F2B45"/>
    <w:rsid w:val="00A56696"/>
    <w:rsid w:val="00AA7DB1"/>
    <w:rsid w:val="00AC0481"/>
    <w:rsid w:val="00AC65EE"/>
    <w:rsid w:val="00BA6146"/>
    <w:rsid w:val="00BF0A74"/>
    <w:rsid w:val="00C34DD0"/>
    <w:rsid w:val="00C76A31"/>
    <w:rsid w:val="00CD40CE"/>
    <w:rsid w:val="00D35DFE"/>
    <w:rsid w:val="00E32300"/>
    <w:rsid w:val="00EB3082"/>
    <w:rsid w:val="00EB47A5"/>
    <w:rsid w:val="00EC5214"/>
    <w:rsid w:val="00EE332D"/>
    <w:rsid w:val="00EE3BB8"/>
    <w:rsid w:val="00F92467"/>
    <w:rsid w:val="00FB48F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32D"/>
    <w:rPr>
      <w:rFonts w:ascii="Arial" w:hAnsi="Arial"/>
      <w:b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"/>
    <w:basedOn w:val="Normal"/>
    <w:rsid w:val="00EE332D"/>
    <w:rPr>
      <w:sz w:val="48"/>
      <w:szCs w:val="48"/>
    </w:rPr>
  </w:style>
  <w:style w:type="character" w:styleId="Hyperlink">
    <w:name w:val="Hyperlink"/>
    <w:rsid w:val="00A566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8F5"/>
    <w:rPr>
      <w:rFonts w:ascii="Tahoma" w:hAnsi="Tahoma" w:cs="Tahoma"/>
      <w:b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32D"/>
    <w:rPr>
      <w:rFonts w:ascii="Arial" w:hAnsi="Arial"/>
      <w:b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"/>
    <w:basedOn w:val="Normal"/>
    <w:rsid w:val="00EE332D"/>
    <w:rPr>
      <w:sz w:val="48"/>
      <w:szCs w:val="48"/>
    </w:rPr>
  </w:style>
  <w:style w:type="character" w:styleId="Hyperlink">
    <w:name w:val="Hyperlink"/>
    <w:rsid w:val="00A566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8F5"/>
    <w:rPr>
      <w:rFonts w:ascii="Tahoma" w:hAnsi="Tahoma" w:cs="Tahoma"/>
      <w:b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hofores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idaho.edu/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aida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Forest Products Commission</Company>
  <LinksUpToDate>false</LinksUpToDate>
  <CharactersWithSpaces>2327</CharactersWithSpaces>
  <SharedDoc>false</SharedDoc>
  <HLinks>
    <vt:vector size="18" baseType="variant"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http://www.uidaho.edu/caa</vt:lpwstr>
      </vt:variant>
      <vt:variant>
        <vt:lpwstr/>
      </vt:variant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http://www.aiaidaho.com/</vt:lpwstr>
      </vt:variant>
      <vt:variant>
        <vt:lpwstr/>
      </vt:variant>
      <vt:variant>
        <vt:i4>4259904</vt:i4>
      </vt:variant>
      <vt:variant>
        <vt:i4>0</vt:i4>
      </vt:variant>
      <vt:variant>
        <vt:i4>0</vt:i4>
      </vt:variant>
      <vt:variant>
        <vt:i4>5</vt:i4>
      </vt:variant>
      <vt:variant>
        <vt:lpwstr>http://www.idahoforests.org/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Betty</cp:lastModifiedBy>
  <cp:revision>4</cp:revision>
  <cp:lastPrinted>2015-12-04T23:11:00Z</cp:lastPrinted>
  <dcterms:created xsi:type="dcterms:W3CDTF">2017-11-17T23:39:00Z</dcterms:created>
  <dcterms:modified xsi:type="dcterms:W3CDTF">2017-11-28T00:59:00Z</dcterms:modified>
</cp:coreProperties>
</file>